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848" w14:textId="77777777" w:rsidR="008645D0" w:rsidRDefault="008645D0">
      <w:pPr>
        <w:pStyle w:val="Heading1"/>
        <w:pBdr>
          <w:bottom w:val="single" w:sz="8" w:space="0" w:color="auto"/>
        </w:pBdr>
        <w:spacing w:before="160" w:after="160"/>
        <w:rPr>
          <w:sz w:val="24"/>
          <w:szCs w:val="24"/>
        </w:rPr>
      </w:pPr>
      <w:r>
        <w:rPr>
          <w:b/>
          <w:bCs/>
          <w:sz w:val="24"/>
          <w:szCs w:val="24"/>
        </w:rPr>
        <w:t>Matthew Part 3</w:t>
      </w:r>
    </w:p>
    <w:p w14:paraId="2561197D" w14:textId="5D2CB3C8" w:rsidR="008645D0" w:rsidRDefault="008645D0">
      <w:pPr>
        <w:spacing w:before="180"/>
      </w:pPr>
      <w:r>
        <w:rPr>
          <w:rFonts w:ascii="Source Sans Pro" w:hAnsi="Source Sans Pro" w:cs="Source Sans Pro"/>
          <w:b/>
          <w:bCs/>
        </w:rPr>
        <w:t>Matthew 3:1-6</w:t>
      </w:r>
      <w:r>
        <w:rPr>
          <w:rFonts w:ascii="Source Sans Pro" w:hAnsi="Source Sans Pro" w:cs="Source Sans Pro"/>
          <w:b/>
          <w:bCs/>
          <w:color w:val="A0A0A0"/>
        </w:rPr>
        <w:t xml:space="preserve"> NIV</w:t>
      </w:r>
    </w:p>
    <w:p w14:paraId="191BA887" w14:textId="39574285" w:rsidR="008645D0" w:rsidRDefault="008645D0">
      <w:pPr>
        <w:spacing w:after="180"/>
      </w:pPr>
      <w:r>
        <w:rPr>
          <w:rFonts w:ascii="Source Sans Pro" w:hAnsi="Source Sans Pro" w:cs="Source Sans Pro"/>
          <w:sz w:val="28"/>
          <w:szCs w:val="28"/>
          <w:vertAlign w:val="superscript"/>
        </w:rPr>
        <w:t>1</w:t>
      </w:r>
      <w:r>
        <w:rPr>
          <w:rFonts w:ascii="Source Sans Pro" w:hAnsi="Source Sans Pro" w:cs="Source Sans Pro"/>
          <w:sz w:val="28"/>
          <w:szCs w:val="28"/>
        </w:rPr>
        <w:t xml:space="preserve"> In those days John the Baptist came, preaching in the wilderness of Judea </w:t>
      </w:r>
      <w:r>
        <w:rPr>
          <w:rFonts w:ascii="Source Sans Pro" w:hAnsi="Source Sans Pro" w:cs="Source Sans Pro"/>
          <w:sz w:val="28"/>
          <w:szCs w:val="28"/>
          <w:vertAlign w:val="superscript"/>
        </w:rPr>
        <w:t>2</w:t>
      </w:r>
      <w:r>
        <w:rPr>
          <w:rFonts w:ascii="Source Sans Pro" w:hAnsi="Source Sans Pro" w:cs="Source Sans Pro"/>
          <w:sz w:val="28"/>
          <w:szCs w:val="28"/>
        </w:rPr>
        <w:t xml:space="preserve"> and saying, “Repent, for the kingdom of heaven has come near.” </w:t>
      </w:r>
      <w:r>
        <w:rPr>
          <w:rFonts w:ascii="Source Sans Pro" w:hAnsi="Source Sans Pro" w:cs="Source Sans Pro"/>
          <w:sz w:val="28"/>
          <w:szCs w:val="28"/>
          <w:vertAlign w:val="superscript"/>
        </w:rPr>
        <w:t>3</w:t>
      </w:r>
      <w:r>
        <w:rPr>
          <w:rFonts w:ascii="Source Sans Pro" w:hAnsi="Source Sans Pro" w:cs="Source Sans Pro"/>
          <w:sz w:val="28"/>
          <w:szCs w:val="28"/>
        </w:rPr>
        <w:t xml:space="preserve"> This is he who was spoken of through the prophet Isaiah: “A voice of one calling in the wilderness, ‘Prepare the way for the Lord, make straight paths for him.’ ” </w:t>
      </w:r>
      <w:r>
        <w:rPr>
          <w:rFonts w:ascii="Source Sans Pro" w:hAnsi="Source Sans Pro" w:cs="Source Sans Pro"/>
          <w:sz w:val="28"/>
          <w:szCs w:val="28"/>
          <w:vertAlign w:val="superscript"/>
        </w:rPr>
        <w:t>4</w:t>
      </w:r>
      <w:r>
        <w:rPr>
          <w:rFonts w:ascii="Source Sans Pro" w:hAnsi="Source Sans Pro" w:cs="Source Sans Pro"/>
          <w:sz w:val="28"/>
          <w:szCs w:val="28"/>
        </w:rPr>
        <w:t xml:space="preserve"> John’s clothes were made of camel’s hair, and he had a leather belt around his waist. His food was locusts and wild honey. </w:t>
      </w:r>
      <w:r>
        <w:rPr>
          <w:rFonts w:ascii="Source Sans Pro" w:hAnsi="Source Sans Pro" w:cs="Source Sans Pro"/>
          <w:sz w:val="28"/>
          <w:szCs w:val="28"/>
          <w:vertAlign w:val="superscript"/>
        </w:rPr>
        <w:t>5</w:t>
      </w:r>
      <w:r>
        <w:rPr>
          <w:rFonts w:ascii="Source Sans Pro" w:hAnsi="Source Sans Pro" w:cs="Source Sans Pro"/>
          <w:sz w:val="28"/>
          <w:szCs w:val="28"/>
        </w:rPr>
        <w:t xml:space="preserve"> People went out to him from Jerusalem and all Judea and the whole region of the Jordan. </w:t>
      </w:r>
      <w:r>
        <w:rPr>
          <w:rFonts w:ascii="Source Sans Pro" w:hAnsi="Source Sans Pro" w:cs="Source Sans Pro"/>
          <w:sz w:val="28"/>
          <w:szCs w:val="28"/>
          <w:vertAlign w:val="superscript"/>
        </w:rPr>
        <w:t>6</w:t>
      </w:r>
      <w:r>
        <w:rPr>
          <w:rFonts w:ascii="Source Sans Pro" w:hAnsi="Source Sans Pro" w:cs="Source Sans Pro"/>
          <w:sz w:val="28"/>
          <w:szCs w:val="28"/>
        </w:rPr>
        <w:t xml:space="preserve"> Confessing their sins, they were baptized by him in the Jordan River. </w:t>
      </w:r>
    </w:p>
    <w:p w14:paraId="65B9F6DC" w14:textId="52D66489" w:rsidR="008645D0" w:rsidRDefault="008645D0">
      <w:pPr>
        <w:spacing w:before="180" w:after="180"/>
        <w:ind w:left="360" w:hanging="360"/>
      </w:pPr>
      <w:r>
        <w:rPr>
          <w:rFonts w:ascii="Source Sans Pro" w:hAnsi="Source Sans Pro" w:cs="Source Sans Pro"/>
          <w:sz w:val="28"/>
          <w:szCs w:val="28"/>
        </w:rPr>
        <w:t>2.</w:t>
      </w:r>
      <w:r>
        <w:rPr>
          <w:rFonts w:ascii="Source Sans Pro" w:hAnsi="Source Sans Pro" w:cs="Source Sans Pro"/>
          <w:sz w:val="28"/>
          <w:szCs w:val="28"/>
        </w:rPr>
        <w:tab/>
        <w:t>John the Baptist is presented to us here.</w:t>
      </w:r>
    </w:p>
    <w:p w14:paraId="7AB6A83D" w14:textId="718CB941" w:rsidR="008645D0" w:rsidRDefault="008645D0">
      <w:pPr>
        <w:spacing w:before="180" w:after="180"/>
        <w:ind w:left="720" w:hanging="360"/>
      </w:pPr>
      <w:r>
        <w:rPr>
          <w:rFonts w:ascii="Source Sans Pro" w:hAnsi="Source Sans Pro" w:cs="Source Sans Pro"/>
          <w:sz w:val="28"/>
          <w:szCs w:val="28"/>
        </w:rPr>
        <w:t>a.</w:t>
      </w:r>
      <w:r>
        <w:rPr>
          <w:rFonts w:ascii="Source Sans Pro" w:hAnsi="Source Sans Pro" w:cs="Source Sans Pro"/>
          <w:sz w:val="28"/>
          <w:szCs w:val="28"/>
        </w:rPr>
        <w:tab/>
        <w:t>John is a symbol of Jesus’ kingdom</w:t>
      </w:r>
    </w:p>
    <w:p w14:paraId="4C612E29" w14:textId="77777777" w:rsidR="008645D0" w:rsidRDefault="008645D0">
      <w:pPr>
        <w:spacing w:before="180" w:after="180"/>
        <w:ind w:left="1080" w:hanging="360"/>
      </w:pPr>
      <w:r>
        <w:rPr>
          <w:rFonts w:ascii="Source Sans Pro" w:hAnsi="Source Sans Pro" w:cs="Source Sans Pro"/>
          <w:sz w:val="28"/>
          <w:szCs w:val="28"/>
        </w:rPr>
        <w:t>i.</w:t>
      </w:r>
      <w:r>
        <w:rPr>
          <w:rFonts w:ascii="Source Sans Pro" w:hAnsi="Source Sans Pro" w:cs="Source Sans Pro"/>
          <w:sz w:val="28"/>
          <w:szCs w:val="28"/>
        </w:rPr>
        <w:tab/>
        <w:t>He forsook his earthly father’s ministry for the sake of his heavenly Father’s</w:t>
      </w:r>
    </w:p>
    <w:p w14:paraId="4734BA6E" w14:textId="77777777" w:rsidR="008645D0" w:rsidRDefault="008645D0">
      <w:pPr>
        <w:spacing w:before="180" w:after="180"/>
        <w:ind w:left="1080" w:hanging="360"/>
      </w:pPr>
      <w:r>
        <w:rPr>
          <w:rFonts w:ascii="Source Sans Pro" w:hAnsi="Source Sans Pro" w:cs="Source Sans Pro"/>
          <w:sz w:val="28"/>
          <w:szCs w:val="28"/>
        </w:rPr>
        <w:t>ii.</w:t>
      </w:r>
      <w:r>
        <w:rPr>
          <w:rFonts w:ascii="Source Sans Pro" w:hAnsi="Source Sans Pro" w:cs="Source Sans Pro"/>
          <w:sz w:val="28"/>
          <w:szCs w:val="28"/>
        </w:rPr>
        <w:tab/>
        <w:t>He isn’t found in the cities but out in the desert</w:t>
      </w:r>
    </w:p>
    <w:p w14:paraId="4CE0D824" w14:textId="77F9196D" w:rsidR="008645D0" w:rsidRDefault="008645D0">
      <w:pPr>
        <w:spacing w:before="180" w:after="180"/>
        <w:ind w:left="1080" w:hanging="360"/>
      </w:pPr>
      <w:r>
        <w:rPr>
          <w:rFonts w:ascii="Source Sans Pro" w:hAnsi="Source Sans Pro" w:cs="Source Sans Pro"/>
          <w:sz w:val="28"/>
          <w:szCs w:val="28"/>
        </w:rPr>
        <w:t>iii.</w:t>
      </w:r>
      <w:r>
        <w:rPr>
          <w:rFonts w:ascii="Source Sans Pro" w:hAnsi="Source Sans Pro" w:cs="Source Sans Pro"/>
          <w:sz w:val="28"/>
          <w:szCs w:val="28"/>
        </w:rPr>
        <w:tab/>
        <w:t xml:space="preserve">He isn’t dressed up </w:t>
      </w:r>
    </w:p>
    <w:p w14:paraId="68D0B02C" w14:textId="77777777" w:rsidR="008645D0" w:rsidRDefault="008645D0">
      <w:pPr>
        <w:spacing w:before="180" w:after="180"/>
        <w:ind w:left="1080" w:hanging="360"/>
      </w:pPr>
      <w:r>
        <w:rPr>
          <w:rFonts w:ascii="Source Sans Pro" w:hAnsi="Source Sans Pro" w:cs="Source Sans Pro"/>
          <w:sz w:val="28"/>
          <w:szCs w:val="28"/>
        </w:rPr>
        <w:t>iv.</w:t>
      </w:r>
      <w:r>
        <w:rPr>
          <w:rFonts w:ascii="Source Sans Pro" w:hAnsi="Source Sans Pro" w:cs="Source Sans Pro"/>
          <w:sz w:val="28"/>
          <w:szCs w:val="28"/>
        </w:rPr>
        <w:tab/>
        <w:t>John was positioned perfectly to allow people to come free of distractions</w:t>
      </w:r>
    </w:p>
    <w:p w14:paraId="290372AF" w14:textId="77777777" w:rsidR="008645D0" w:rsidRDefault="008645D0">
      <w:pPr>
        <w:spacing w:before="180" w:after="180"/>
        <w:ind w:left="1080" w:hanging="360"/>
      </w:pPr>
      <w:r>
        <w:rPr>
          <w:rFonts w:ascii="Source Sans Pro" w:hAnsi="Source Sans Pro" w:cs="Source Sans Pro"/>
          <w:sz w:val="28"/>
          <w:szCs w:val="28"/>
        </w:rPr>
        <w:t>v.</w:t>
      </w:r>
      <w:r>
        <w:rPr>
          <w:rFonts w:ascii="Source Sans Pro" w:hAnsi="Source Sans Pro" w:cs="Source Sans Pro"/>
          <w:sz w:val="28"/>
          <w:szCs w:val="28"/>
        </w:rPr>
        <w:tab/>
        <w:t xml:space="preserve">How distracted are we? </w:t>
      </w:r>
    </w:p>
    <w:p w14:paraId="37B05AFC" w14:textId="4E62613B" w:rsidR="008645D0" w:rsidRDefault="008645D0">
      <w:pPr>
        <w:spacing w:before="180" w:after="180"/>
        <w:ind w:left="360" w:hanging="360"/>
      </w:pPr>
      <w:r>
        <w:rPr>
          <w:rFonts w:ascii="Source Sans Pro" w:hAnsi="Source Sans Pro" w:cs="Source Sans Pro"/>
          <w:sz w:val="28"/>
          <w:szCs w:val="28"/>
        </w:rPr>
        <w:t>3.</w:t>
      </w:r>
      <w:r>
        <w:rPr>
          <w:rFonts w:ascii="Source Sans Pro" w:hAnsi="Source Sans Pro" w:cs="Source Sans Pro"/>
          <w:sz w:val="28"/>
          <w:szCs w:val="28"/>
        </w:rPr>
        <w:tab/>
        <w:t>What John is, is a herald</w:t>
      </w:r>
    </w:p>
    <w:p w14:paraId="039F474C" w14:textId="77777777" w:rsidR="008645D0" w:rsidRDefault="008645D0">
      <w:pPr>
        <w:spacing w:before="180" w:after="180"/>
        <w:ind w:left="720" w:hanging="360"/>
      </w:pPr>
      <w:r>
        <w:rPr>
          <w:rFonts w:ascii="Source Sans Pro" w:hAnsi="Source Sans Pro" w:cs="Source Sans Pro"/>
          <w:sz w:val="28"/>
          <w:szCs w:val="28"/>
        </w:rPr>
        <w:t>a.</w:t>
      </w:r>
      <w:r>
        <w:rPr>
          <w:rFonts w:ascii="Source Sans Pro" w:hAnsi="Source Sans Pro" w:cs="Source Sans Pro"/>
          <w:sz w:val="28"/>
          <w:szCs w:val="28"/>
        </w:rPr>
        <w:tab/>
        <w:t>Now a herald during this time had two primary responsibilities</w:t>
      </w:r>
    </w:p>
    <w:p w14:paraId="107EE89B" w14:textId="77777777" w:rsidR="008645D0" w:rsidRDefault="008645D0">
      <w:pPr>
        <w:spacing w:before="180" w:after="180"/>
        <w:ind w:left="1080" w:hanging="360"/>
      </w:pPr>
      <w:r>
        <w:rPr>
          <w:rFonts w:ascii="Source Sans Pro" w:hAnsi="Source Sans Pro" w:cs="Source Sans Pro"/>
          <w:sz w:val="28"/>
          <w:szCs w:val="28"/>
        </w:rPr>
        <w:t>i.</w:t>
      </w:r>
      <w:r>
        <w:rPr>
          <w:rFonts w:ascii="Source Sans Pro" w:hAnsi="Source Sans Pro" w:cs="Source Sans Pro"/>
          <w:sz w:val="28"/>
          <w:szCs w:val="28"/>
        </w:rPr>
        <w:tab/>
        <w:t xml:space="preserve">He would </w:t>
      </w:r>
      <w:r w:rsidRPr="008645D0">
        <w:rPr>
          <w:rFonts w:ascii="Source Sans Pro" w:hAnsi="Source Sans Pro" w:cs="Source Sans Pro"/>
          <w:i/>
          <w:iCs/>
          <w:sz w:val="28"/>
          <w:szCs w:val="28"/>
        </w:rPr>
        <w:t>prepare</w:t>
      </w:r>
      <w:r>
        <w:rPr>
          <w:rFonts w:ascii="Source Sans Pro" w:hAnsi="Source Sans Pro" w:cs="Source Sans Pro"/>
          <w:sz w:val="28"/>
          <w:szCs w:val="28"/>
        </w:rPr>
        <w:t xml:space="preserve"> the way for a king</w:t>
      </w:r>
    </w:p>
    <w:p w14:paraId="6FAE4C69" w14:textId="77777777" w:rsidR="008645D0" w:rsidRDefault="008645D0">
      <w:pPr>
        <w:spacing w:before="180" w:after="180"/>
        <w:ind w:left="1080" w:hanging="360"/>
      </w:pPr>
      <w:r>
        <w:rPr>
          <w:rFonts w:ascii="Source Sans Pro" w:hAnsi="Source Sans Pro" w:cs="Source Sans Pro"/>
          <w:sz w:val="28"/>
          <w:szCs w:val="28"/>
        </w:rPr>
        <w:t>ii.</w:t>
      </w:r>
      <w:r>
        <w:rPr>
          <w:rFonts w:ascii="Source Sans Pro" w:hAnsi="Source Sans Pro" w:cs="Source Sans Pro"/>
          <w:sz w:val="28"/>
          <w:szCs w:val="28"/>
        </w:rPr>
        <w:tab/>
        <w:t xml:space="preserve">And he would </w:t>
      </w:r>
      <w:r w:rsidRPr="008645D0">
        <w:rPr>
          <w:rFonts w:ascii="Source Sans Pro" w:hAnsi="Source Sans Pro" w:cs="Source Sans Pro"/>
          <w:i/>
          <w:iCs/>
          <w:sz w:val="28"/>
          <w:szCs w:val="28"/>
        </w:rPr>
        <w:t>proclaim</w:t>
      </w:r>
      <w:r>
        <w:rPr>
          <w:rFonts w:ascii="Source Sans Pro" w:hAnsi="Source Sans Pro" w:cs="Source Sans Pro"/>
          <w:sz w:val="28"/>
          <w:szCs w:val="28"/>
        </w:rPr>
        <w:t xml:space="preserve"> the coming of a king</w:t>
      </w:r>
    </w:p>
    <w:p w14:paraId="316449D5" w14:textId="51506C28" w:rsidR="008645D0" w:rsidRDefault="008645D0" w:rsidP="008645D0">
      <w:pPr>
        <w:spacing w:before="180" w:after="180"/>
        <w:ind w:left="720" w:hanging="360"/>
      </w:pPr>
      <w:r>
        <w:rPr>
          <w:rFonts w:ascii="Source Sans Pro" w:hAnsi="Source Sans Pro" w:cs="Source Sans Pro"/>
          <w:sz w:val="28"/>
          <w:szCs w:val="28"/>
        </w:rPr>
        <w:t>b.</w:t>
      </w:r>
      <w:r>
        <w:rPr>
          <w:rFonts w:ascii="Source Sans Pro" w:hAnsi="Source Sans Pro" w:cs="Source Sans Pro"/>
          <w:sz w:val="28"/>
          <w:szCs w:val="28"/>
        </w:rPr>
        <w:tab/>
        <w:t>He does this by “preaching” or “proclaiming” or “</w:t>
      </w:r>
      <w:r w:rsidRPr="008645D0">
        <w:rPr>
          <w:rFonts w:ascii="Source Sans Pro" w:hAnsi="Source Sans Pro" w:cs="Source Sans Pro"/>
          <w:sz w:val="28"/>
          <w:szCs w:val="28"/>
          <w:u w:val="single"/>
        </w:rPr>
        <w:t>heralding</w:t>
      </w:r>
      <w:r>
        <w:rPr>
          <w:rFonts w:ascii="Source Sans Pro" w:hAnsi="Source Sans Pro" w:cs="Source Sans Pro"/>
          <w:sz w:val="28"/>
          <w:szCs w:val="28"/>
        </w:rPr>
        <w:t>” a message. It’s the first thing we see John say here, it’s the first words we will see in the preaching of Jesus (</w:t>
      </w:r>
      <w:hyperlink r:id="rId6" w:history="1">
        <w:r>
          <w:rPr>
            <w:rFonts w:ascii="Source Sans Pro" w:hAnsi="Source Sans Pro" w:cs="Source Sans Pro"/>
            <w:color w:val="0000FF"/>
            <w:sz w:val="28"/>
            <w:szCs w:val="28"/>
            <w:u w:val="single"/>
          </w:rPr>
          <w:t>Matt 4:17</w:t>
        </w:r>
      </w:hyperlink>
      <w:r>
        <w:rPr>
          <w:rFonts w:ascii="Source Sans Pro" w:hAnsi="Source Sans Pro" w:cs="Source Sans Pro"/>
          <w:sz w:val="28"/>
          <w:szCs w:val="28"/>
        </w:rPr>
        <w:t>), and when Jesus sends out the disciples (</w:t>
      </w:r>
      <w:hyperlink r:id="rId7" w:history="1">
        <w:r>
          <w:rPr>
            <w:rFonts w:ascii="Source Sans Pro" w:hAnsi="Source Sans Pro" w:cs="Source Sans Pro"/>
            <w:color w:val="0000FF"/>
            <w:sz w:val="28"/>
            <w:szCs w:val="28"/>
            <w:u w:val="single"/>
          </w:rPr>
          <w:t>Mark 6:12</w:t>
        </w:r>
      </w:hyperlink>
      <w:r>
        <w:rPr>
          <w:rFonts w:ascii="Source Sans Pro" w:hAnsi="Source Sans Pro" w:cs="Source Sans Pro"/>
          <w:sz w:val="28"/>
          <w:szCs w:val="28"/>
        </w:rPr>
        <w:t>)</w:t>
      </w:r>
    </w:p>
    <w:p w14:paraId="6F714785" w14:textId="77777777" w:rsidR="008645D0" w:rsidRDefault="008645D0">
      <w:pPr>
        <w:spacing w:before="180" w:after="180"/>
        <w:ind w:left="360" w:hanging="360"/>
      </w:pPr>
      <w:r>
        <w:rPr>
          <w:rFonts w:ascii="Source Sans Pro" w:hAnsi="Source Sans Pro" w:cs="Source Sans Pro"/>
          <w:sz w:val="28"/>
          <w:szCs w:val="28"/>
        </w:rPr>
        <w:t>4.</w:t>
      </w:r>
      <w:r>
        <w:rPr>
          <w:rFonts w:ascii="Source Sans Pro" w:hAnsi="Source Sans Pro" w:cs="Source Sans Pro"/>
          <w:sz w:val="28"/>
          <w:szCs w:val="28"/>
        </w:rPr>
        <w:tab/>
        <w:t>The message is “repent.”</w:t>
      </w:r>
    </w:p>
    <w:p w14:paraId="5AD1E722" w14:textId="4E68AB89" w:rsidR="008645D0" w:rsidRDefault="008645D0">
      <w:pPr>
        <w:spacing w:before="180" w:after="180"/>
        <w:ind w:left="720" w:hanging="360"/>
      </w:pPr>
      <w:r>
        <w:rPr>
          <w:rFonts w:ascii="Source Sans Pro" w:hAnsi="Source Sans Pro" w:cs="Source Sans Pro"/>
          <w:sz w:val="28"/>
          <w:szCs w:val="28"/>
        </w:rPr>
        <w:lastRenderedPageBreak/>
        <w:t>a. The message is “repent - take off the old evil self, and put on the new and draw near to God”</w:t>
      </w:r>
    </w:p>
    <w:p w14:paraId="115360FD" w14:textId="77777777" w:rsidR="008645D0" w:rsidRDefault="008645D0">
      <w:pPr>
        <w:spacing w:before="180" w:after="180"/>
        <w:ind w:left="360" w:hanging="360"/>
      </w:pPr>
      <w:r>
        <w:rPr>
          <w:rFonts w:ascii="Source Sans Pro" w:hAnsi="Source Sans Pro" w:cs="Source Sans Pro"/>
          <w:sz w:val="28"/>
          <w:szCs w:val="28"/>
        </w:rPr>
        <w:t>5.</w:t>
      </w:r>
      <w:r>
        <w:rPr>
          <w:rFonts w:ascii="Source Sans Pro" w:hAnsi="Source Sans Pro" w:cs="Source Sans Pro"/>
          <w:sz w:val="28"/>
          <w:szCs w:val="28"/>
        </w:rPr>
        <w:tab/>
        <w:t>Repentance calls us to action</w:t>
      </w:r>
    </w:p>
    <w:p w14:paraId="46BC8FF8" w14:textId="77777777" w:rsidR="008645D0" w:rsidRDefault="008645D0">
      <w:pPr>
        <w:pBdr>
          <w:left w:val="single" w:sz="8" w:space="9" w:color="auto"/>
        </w:pBdr>
        <w:spacing w:before="180" w:after="180"/>
        <w:ind w:left="180"/>
      </w:pPr>
      <w:r>
        <w:rPr>
          <w:rFonts w:ascii="Source Sans Pro" w:hAnsi="Source Sans Pro" w:cs="Source Sans Pro"/>
          <w:color w:val="A0A0A0"/>
          <w:sz w:val="28"/>
          <w:szCs w:val="28"/>
        </w:rPr>
        <w:t>Many mourn for their sins that do not truly repent of them, weep bitterly for them, and yet continue in love and league with them - Matthew Henry</w:t>
      </w:r>
    </w:p>
    <w:p w14:paraId="4AEBF090" w14:textId="20897BD1" w:rsidR="008645D0" w:rsidRDefault="008645D0">
      <w:pPr>
        <w:spacing w:before="180" w:after="180"/>
        <w:ind w:left="360" w:hanging="360"/>
      </w:pPr>
      <w:r>
        <w:rPr>
          <w:rFonts w:ascii="Source Sans Pro" w:hAnsi="Source Sans Pro" w:cs="Source Sans Pro"/>
          <w:sz w:val="28"/>
          <w:szCs w:val="28"/>
        </w:rPr>
        <w:t>1.</w:t>
      </w:r>
      <w:r>
        <w:rPr>
          <w:rFonts w:ascii="Source Sans Pro" w:hAnsi="Source Sans Pro" w:cs="Source Sans Pro"/>
          <w:sz w:val="28"/>
          <w:szCs w:val="28"/>
        </w:rPr>
        <w:tab/>
        <w:t>So, the message is clear - “repent.”</w:t>
      </w:r>
    </w:p>
    <w:p w14:paraId="5878AB7D" w14:textId="79FCA31F" w:rsidR="008645D0" w:rsidRDefault="008645D0">
      <w:pPr>
        <w:spacing w:before="180" w:after="180"/>
        <w:ind w:left="720" w:hanging="360"/>
      </w:pPr>
      <w:r>
        <w:rPr>
          <w:rFonts w:ascii="Source Sans Pro" w:hAnsi="Source Sans Pro" w:cs="Source Sans Pro"/>
          <w:sz w:val="28"/>
          <w:szCs w:val="28"/>
        </w:rPr>
        <w:t>a.</w:t>
      </w:r>
      <w:r>
        <w:rPr>
          <w:rFonts w:ascii="Source Sans Pro" w:hAnsi="Source Sans Pro" w:cs="Source Sans Pro"/>
          <w:sz w:val="28"/>
          <w:szCs w:val="28"/>
        </w:rPr>
        <w:tab/>
        <w:t>When we see this message, or we hear this message most often we think of an angry message, an angry messenger, and an angry God</w:t>
      </w:r>
    </w:p>
    <w:p w14:paraId="2857B8D2" w14:textId="77777777" w:rsidR="008645D0" w:rsidRDefault="008645D0">
      <w:pPr>
        <w:spacing w:before="180" w:after="180"/>
        <w:ind w:left="720" w:hanging="360"/>
      </w:pPr>
      <w:r>
        <w:rPr>
          <w:rFonts w:ascii="Source Sans Pro" w:hAnsi="Source Sans Pro" w:cs="Source Sans Pro"/>
          <w:sz w:val="28"/>
          <w:szCs w:val="28"/>
        </w:rPr>
        <w:t>b.</w:t>
      </w:r>
      <w:r>
        <w:rPr>
          <w:rFonts w:ascii="Source Sans Pro" w:hAnsi="Source Sans Pro" w:cs="Source Sans Pro"/>
          <w:sz w:val="28"/>
          <w:szCs w:val="28"/>
        </w:rPr>
        <w:tab/>
        <w:t>And most certainly our sin is great and absolutely deserving of punishment</w:t>
      </w:r>
    </w:p>
    <w:p w14:paraId="485A2508" w14:textId="77777777" w:rsidR="008645D0" w:rsidRDefault="008645D0">
      <w:pPr>
        <w:spacing w:before="180" w:after="180"/>
        <w:ind w:left="720" w:hanging="360"/>
      </w:pPr>
      <w:r>
        <w:rPr>
          <w:rFonts w:ascii="Source Sans Pro" w:hAnsi="Source Sans Pro" w:cs="Source Sans Pro"/>
          <w:sz w:val="28"/>
          <w:szCs w:val="28"/>
        </w:rPr>
        <w:t>c.</w:t>
      </w:r>
      <w:r>
        <w:rPr>
          <w:rFonts w:ascii="Source Sans Pro" w:hAnsi="Source Sans Pro" w:cs="Source Sans Pro"/>
          <w:sz w:val="28"/>
          <w:szCs w:val="28"/>
        </w:rPr>
        <w:tab/>
        <w:t>But we should not view repentance as a bad thing</w:t>
      </w:r>
    </w:p>
    <w:p w14:paraId="454B8E74" w14:textId="77777777" w:rsidR="008645D0" w:rsidRDefault="008645D0">
      <w:pPr>
        <w:spacing w:before="180" w:after="180"/>
        <w:ind w:left="720" w:hanging="360"/>
      </w:pPr>
      <w:r>
        <w:rPr>
          <w:rFonts w:ascii="Source Sans Pro" w:hAnsi="Source Sans Pro" w:cs="Source Sans Pro"/>
          <w:sz w:val="28"/>
          <w:szCs w:val="28"/>
        </w:rPr>
        <w:t>d.</w:t>
      </w:r>
      <w:r>
        <w:rPr>
          <w:rFonts w:ascii="Source Sans Pro" w:hAnsi="Source Sans Pro" w:cs="Source Sans Pro"/>
          <w:sz w:val="28"/>
          <w:szCs w:val="28"/>
        </w:rPr>
        <w:tab/>
        <w:t>Rather we should see repentance as an extension of God’s grace</w:t>
      </w:r>
    </w:p>
    <w:p w14:paraId="7EA4DD37" w14:textId="77777777" w:rsidR="008645D0" w:rsidRDefault="008645D0">
      <w:pPr>
        <w:spacing w:before="180" w:after="180"/>
        <w:ind w:left="720" w:hanging="360"/>
      </w:pPr>
      <w:r>
        <w:rPr>
          <w:rFonts w:ascii="Source Sans Pro" w:hAnsi="Source Sans Pro" w:cs="Source Sans Pro"/>
          <w:sz w:val="28"/>
          <w:szCs w:val="28"/>
        </w:rPr>
        <w:t>e.</w:t>
      </w:r>
      <w:r>
        <w:rPr>
          <w:rFonts w:ascii="Source Sans Pro" w:hAnsi="Source Sans Pro" w:cs="Source Sans Pro"/>
          <w:sz w:val="28"/>
          <w:szCs w:val="28"/>
        </w:rPr>
        <w:tab/>
        <w:t xml:space="preserve">What we are deserving of is immediate wrath and immediate judgment </w:t>
      </w:r>
    </w:p>
    <w:p w14:paraId="15C78876" w14:textId="77777777" w:rsidR="008645D0" w:rsidRDefault="008645D0">
      <w:pPr>
        <w:spacing w:before="180" w:after="180"/>
        <w:ind w:left="720" w:hanging="360"/>
      </w:pPr>
      <w:r>
        <w:rPr>
          <w:rFonts w:ascii="Source Sans Pro" w:hAnsi="Source Sans Pro" w:cs="Source Sans Pro"/>
          <w:sz w:val="28"/>
          <w:szCs w:val="28"/>
        </w:rPr>
        <w:t>f.</w:t>
      </w:r>
      <w:r>
        <w:rPr>
          <w:rFonts w:ascii="Source Sans Pro" w:hAnsi="Source Sans Pro" w:cs="Source Sans Pro"/>
          <w:sz w:val="28"/>
          <w:szCs w:val="28"/>
        </w:rPr>
        <w:tab/>
        <w:t>But our king of grace doesn’t operate that way</w:t>
      </w:r>
    </w:p>
    <w:p w14:paraId="05ABE259" w14:textId="77777777" w:rsidR="008645D0" w:rsidRDefault="008645D0">
      <w:pPr>
        <w:spacing w:before="180" w:after="180"/>
        <w:ind w:left="360" w:hanging="360"/>
      </w:pPr>
      <w:r>
        <w:rPr>
          <w:rFonts w:ascii="Source Sans Pro" w:hAnsi="Source Sans Pro" w:cs="Source Sans Pro"/>
          <w:sz w:val="28"/>
          <w:szCs w:val="28"/>
        </w:rPr>
        <w:t>2.</w:t>
      </w:r>
      <w:r>
        <w:rPr>
          <w:rFonts w:ascii="Source Sans Pro" w:hAnsi="Source Sans Pro" w:cs="Source Sans Pro"/>
          <w:sz w:val="28"/>
          <w:szCs w:val="28"/>
        </w:rPr>
        <w:tab/>
        <w:t>John says “repent.” why? because the kingdom of heaven has come near. Or probably more accurately “has drawn near.”</w:t>
      </w:r>
    </w:p>
    <w:p w14:paraId="2E1710ED" w14:textId="0A6F97E3" w:rsidR="008645D0" w:rsidRDefault="008645D0">
      <w:pPr>
        <w:spacing w:before="180" w:after="180"/>
        <w:ind w:left="720" w:hanging="360"/>
      </w:pPr>
      <w:r>
        <w:rPr>
          <w:rFonts w:ascii="Source Sans Pro" w:hAnsi="Source Sans Pro" w:cs="Source Sans Pro"/>
          <w:sz w:val="28"/>
          <w:szCs w:val="28"/>
        </w:rPr>
        <w:t>a.</w:t>
      </w:r>
      <w:r>
        <w:rPr>
          <w:rFonts w:ascii="Source Sans Pro" w:hAnsi="Source Sans Pro" w:cs="Source Sans Pro"/>
          <w:sz w:val="28"/>
          <w:szCs w:val="28"/>
        </w:rPr>
        <w:tab/>
        <w:t>So, part of what John is preaching is turn from your sins. Turn from your old self. Turn from the former things</w:t>
      </w:r>
    </w:p>
    <w:p w14:paraId="45F12E76" w14:textId="77777777" w:rsidR="008645D0" w:rsidRDefault="008645D0">
      <w:pPr>
        <w:spacing w:before="180" w:after="180"/>
        <w:ind w:left="720" w:hanging="360"/>
      </w:pPr>
      <w:r>
        <w:rPr>
          <w:rFonts w:ascii="Source Sans Pro" w:hAnsi="Source Sans Pro" w:cs="Source Sans Pro"/>
          <w:sz w:val="28"/>
          <w:szCs w:val="28"/>
        </w:rPr>
        <w:t>b.</w:t>
      </w:r>
      <w:r>
        <w:rPr>
          <w:rFonts w:ascii="Source Sans Pro" w:hAnsi="Source Sans Pro" w:cs="Source Sans Pro"/>
          <w:sz w:val="28"/>
          <w:szCs w:val="28"/>
        </w:rPr>
        <w:tab/>
        <w:t>But what I also believe is happening here is the call to repent for misunderstanding the kingdom of God</w:t>
      </w:r>
    </w:p>
    <w:p w14:paraId="7953BC8D" w14:textId="2A8B1546" w:rsidR="008645D0" w:rsidRDefault="008645D0">
      <w:pPr>
        <w:spacing w:before="180" w:after="180"/>
        <w:ind w:left="720" w:hanging="360"/>
      </w:pPr>
      <w:r>
        <w:rPr>
          <w:rFonts w:ascii="Source Sans Pro" w:hAnsi="Source Sans Pro" w:cs="Source Sans Pro"/>
          <w:sz w:val="28"/>
          <w:szCs w:val="28"/>
        </w:rPr>
        <w:t>c.</w:t>
      </w:r>
      <w:r>
        <w:rPr>
          <w:rFonts w:ascii="Source Sans Pro" w:hAnsi="Source Sans Pro" w:cs="Source Sans Pro"/>
          <w:sz w:val="28"/>
          <w:szCs w:val="28"/>
        </w:rPr>
        <w:tab/>
        <w:t>This kingdom that has drawn near is nothing like the kingdom that was expected. And so part of the repentance for the original audience and I believe for us is to repent for completely missing it</w:t>
      </w:r>
    </w:p>
    <w:p w14:paraId="1C757106" w14:textId="29B87B3E" w:rsidR="008645D0" w:rsidRDefault="008645D0">
      <w:pPr>
        <w:spacing w:before="180" w:after="180"/>
        <w:ind w:left="720" w:hanging="360"/>
      </w:pPr>
      <w:r>
        <w:rPr>
          <w:rFonts w:ascii="Source Sans Pro" w:hAnsi="Source Sans Pro" w:cs="Source Sans Pro"/>
          <w:sz w:val="28"/>
          <w:szCs w:val="28"/>
        </w:rPr>
        <w:t>g.</w:t>
      </w:r>
      <w:r>
        <w:rPr>
          <w:rFonts w:ascii="Source Sans Pro" w:hAnsi="Source Sans Pro" w:cs="Source Sans Pro"/>
          <w:sz w:val="28"/>
          <w:szCs w:val="28"/>
        </w:rPr>
        <w:tab/>
        <w:t>John is saying “You guys are waiting on a kingdom that is not coming and meanwhile you’re missing out on the kingdom that is here”</w:t>
      </w:r>
    </w:p>
    <w:p w14:paraId="607DBA23" w14:textId="4B2688D1" w:rsidR="008645D0" w:rsidRDefault="008645D0">
      <w:pPr>
        <w:spacing w:before="180" w:after="180"/>
        <w:ind w:left="720" w:hanging="360"/>
      </w:pPr>
      <w:r>
        <w:rPr>
          <w:rFonts w:ascii="Source Sans Pro" w:hAnsi="Source Sans Pro" w:cs="Source Sans Pro"/>
          <w:sz w:val="28"/>
          <w:szCs w:val="28"/>
        </w:rPr>
        <w:t>h.</w:t>
      </w:r>
      <w:r>
        <w:rPr>
          <w:rFonts w:ascii="Source Sans Pro" w:hAnsi="Source Sans Pro" w:cs="Source Sans Pro"/>
          <w:sz w:val="28"/>
          <w:szCs w:val="28"/>
        </w:rPr>
        <w:tab/>
        <w:t>How often do we miss out on what God is doing because it didn’t look how we thought it would?</w:t>
      </w:r>
    </w:p>
    <w:p w14:paraId="2BC1C776" w14:textId="77777777" w:rsidR="008645D0" w:rsidRDefault="008645D0">
      <w:pPr>
        <w:spacing w:before="180"/>
      </w:pPr>
      <w:r>
        <w:rPr>
          <w:rFonts w:ascii="Source Sans Pro" w:hAnsi="Source Sans Pro" w:cs="Source Sans Pro"/>
          <w:b/>
          <w:bCs/>
        </w:rPr>
        <w:t>Matthew 3:6</w:t>
      </w:r>
      <w:r>
        <w:rPr>
          <w:rFonts w:ascii="Source Sans Pro" w:hAnsi="Source Sans Pro" w:cs="Source Sans Pro"/>
          <w:b/>
          <w:bCs/>
          <w:color w:val="A0A0A0"/>
        </w:rPr>
        <w:t xml:space="preserve"> NIV</w:t>
      </w:r>
    </w:p>
    <w:p w14:paraId="440DCB9D" w14:textId="77777777" w:rsidR="008645D0" w:rsidRDefault="008645D0">
      <w:pPr>
        <w:spacing w:after="180"/>
      </w:pPr>
      <w:r>
        <w:rPr>
          <w:rFonts w:ascii="Source Sans Pro" w:hAnsi="Source Sans Pro" w:cs="Source Sans Pro"/>
          <w:sz w:val="28"/>
          <w:szCs w:val="28"/>
          <w:vertAlign w:val="superscript"/>
        </w:rPr>
        <w:lastRenderedPageBreak/>
        <w:t>6</w:t>
      </w:r>
      <w:r>
        <w:rPr>
          <w:rFonts w:ascii="Source Sans Pro" w:hAnsi="Source Sans Pro" w:cs="Source Sans Pro"/>
          <w:sz w:val="28"/>
          <w:szCs w:val="28"/>
        </w:rPr>
        <w:t xml:space="preserve"> Confessing their sins, they were baptized by him in the Jordan River.</w:t>
      </w:r>
    </w:p>
    <w:p w14:paraId="60492664" w14:textId="77777777" w:rsidR="008645D0" w:rsidRDefault="008645D0">
      <w:pPr>
        <w:spacing w:before="180" w:after="180"/>
        <w:ind w:left="360" w:hanging="360"/>
      </w:pPr>
      <w:r>
        <w:rPr>
          <w:rFonts w:ascii="Source Sans Pro" w:hAnsi="Source Sans Pro" w:cs="Source Sans Pro"/>
          <w:sz w:val="28"/>
          <w:szCs w:val="28"/>
        </w:rPr>
        <w:t>1.</w:t>
      </w:r>
      <w:r>
        <w:rPr>
          <w:rFonts w:ascii="Source Sans Pro" w:hAnsi="Source Sans Pro" w:cs="Source Sans Pro"/>
          <w:sz w:val="28"/>
          <w:szCs w:val="28"/>
        </w:rPr>
        <w:tab/>
        <w:t>John the Baptist got his title because he was known to baptize people in the Jordan river</w:t>
      </w:r>
    </w:p>
    <w:p w14:paraId="7152BACB" w14:textId="77777777" w:rsidR="008645D0" w:rsidRDefault="008645D0">
      <w:pPr>
        <w:spacing w:before="180" w:after="180"/>
        <w:ind w:left="720" w:hanging="360"/>
      </w:pPr>
      <w:r>
        <w:rPr>
          <w:rFonts w:ascii="Source Sans Pro" w:hAnsi="Source Sans Pro" w:cs="Source Sans Pro"/>
          <w:sz w:val="28"/>
          <w:szCs w:val="28"/>
        </w:rPr>
        <w:t>a.</w:t>
      </w:r>
      <w:r>
        <w:rPr>
          <w:rFonts w:ascii="Source Sans Pro" w:hAnsi="Source Sans Pro" w:cs="Source Sans Pro"/>
          <w:sz w:val="28"/>
          <w:szCs w:val="28"/>
        </w:rPr>
        <w:tab/>
        <w:t xml:space="preserve">The word means to dip, plunge, submerge, or immerse. It was also used in the passive to mean “be drowned” and it was used to describe ships that had sunk. </w:t>
      </w:r>
    </w:p>
    <w:p w14:paraId="0DD4F03D" w14:textId="77777777" w:rsidR="008645D0" w:rsidRDefault="008645D0">
      <w:pPr>
        <w:spacing w:before="180" w:after="180"/>
        <w:ind w:left="720" w:hanging="360"/>
      </w:pPr>
      <w:r>
        <w:rPr>
          <w:rFonts w:ascii="Source Sans Pro" w:hAnsi="Source Sans Pro" w:cs="Source Sans Pro"/>
          <w:sz w:val="28"/>
          <w:szCs w:val="28"/>
        </w:rPr>
        <w:t>b.</w:t>
      </w:r>
      <w:r>
        <w:rPr>
          <w:rFonts w:ascii="Source Sans Pro" w:hAnsi="Source Sans Pro" w:cs="Source Sans Pro"/>
          <w:sz w:val="28"/>
          <w:szCs w:val="28"/>
        </w:rPr>
        <w:tab/>
        <w:t>We shouldn’t miss this violent imagery. Baptism signifies death to a whole way of life.</w:t>
      </w:r>
    </w:p>
    <w:p w14:paraId="3D111C9E" w14:textId="77777777" w:rsidR="008645D0" w:rsidRDefault="008645D0">
      <w:pPr>
        <w:spacing w:before="180" w:after="180"/>
        <w:ind w:left="720" w:hanging="360"/>
      </w:pPr>
      <w:r>
        <w:rPr>
          <w:rFonts w:ascii="Source Sans Pro" w:hAnsi="Source Sans Pro" w:cs="Source Sans Pro"/>
          <w:sz w:val="28"/>
          <w:szCs w:val="28"/>
        </w:rPr>
        <w:t>c.</w:t>
      </w:r>
      <w:r>
        <w:rPr>
          <w:rFonts w:ascii="Source Sans Pro" w:hAnsi="Source Sans Pro" w:cs="Source Sans Pro"/>
          <w:sz w:val="28"/>
          <w:szCs w:val="28"/>
        </w:rPr>
        <w:tab/>
        <w:t xml:space="preserve">It’s the symbol of us drowning out our old self and being raised to life in Christ. </w:t>
      </w:r>
    </w:p>
    <w:p w14:paraId="5483A5AD" w14:textId="77777777" w:rsidR="008645D0" w:rsidRDefault="008645D0">
      <w:pPr>
        <w:spacing w:before="180" w:after="180"/>
        <w:ind w:left="720" w:hanging="360"/>
      </w:pPr>
      <w:r>
        <w:rPr>
          <w:rFonts w:ascii="Source Sans Pro" w:hAnsi="Source Sans Pro" w:cs="Source Sans Pro"/>
          <w:sz w:val="28"/>
          <w:szCs w:val="28"/>
        </w:rPr>
        <w:t>d.</w:t>
      </w:r>
      <w:r>
        <w:rPr>
          <w:rFonts w:ascii="Source Sans Pro" w:hAnsi="Source Sans Pro" w:cs="Source Sans Pro"/>
          <w:sz w:val="28"/>
          <w:szCs w:val="28"/>
        </w:rPr>
        <w:tab/>
        <w:t>And it goes hand and hand with repentance and salvation</w:t>
      </w:r>
    </w:p>
    <w:p w14:paraId="5977B43D" w14:textId="77777777" w:rsidR="008645D0" w:rsidRDefault="008645D0">
      <w:pPr>
        <w:spacing w:before="180" w:after="180"/>
        <w:ind w:left="720" w:hanging="360"/>
      </w:pPr>
      <w:r>
        <w:rPr>
          <w:rFonts w:ascii="Source Sans Pro" w:hAnsi="Source Sans Pro" w:cs="Source Sans Pro"/>
          <w:sz w:val="28"/>
          <w:szCs w:val="28"/>
        </w:rPr>
        <w:t>e.</w:t>
      </w:r>
      <w:r>
        <w:rPr>
          <w:rFonts w:ascii="Source Sans Pro" w:hAnsi="Source Sans Pro" w:cs="Source Sans Pro"/>
          <w:sz w:val="28"/>
          <w:szCs w:val="28"/>
        </w:rPr>
        <w:tab/>
        <w:t xml:space="preserve">So here is my urge to you. If you truly want to repent of your sins, die to your old self and lay your life down to follow King Jesus then the next step for you is to be baptized. </w:t>
      </w:r>
    </w:p>
    <w:p w14:paraId="23563D3F" w14:textId="77777777" w:rsidR="008645D0" w:rsidRDefault="008645D0">
      <w:pPr>
        <w:spacing w:before="180" w:after="180"/>
        <w:ind w:left="180" w:hanging="360"/>
      </w:pPr>
      <w:r>
        <w:rPr>
          <w:rFonts w:ascii="Source Sans Pro" w:hAnsi="Source Sans Pro" w:cs="Source Sans Pro"/>
          <w:color w:val="E25F2B"/>
          <w:sz w:val="28"/>
          <w:szCs w:val="28"/>
        </w:rPr>
        <w:t>›</w:t>
      </w:r>
      <w:r>
        <w:rPr>
          <w:rFonts w:ascii="Source Sans Pro" w:hAnsi="Source Sans Pro" w:cs="Source Sans Pro"/>
          <w:color w:val="E25F2B"/>
          <w:sz w:val="28"/>
          <w:szCs w:val="28"/>
        </w:rPr>
        <w:tab/>
        <w:t>Pray</w:t>
      </w:r>
    </w:p>
    <w:p w14:paraId="3E787154" w14:textId="77777777" w:rsidR="005F21C9" w:rsidRDefault="005F21C9"/>
    <w:sectPr w:rsidR="005F21C9" w:rsidSect="00B542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0DE5" w14:textId="77777777" w:rsidR="00362400" w:rsidRDefault="00362400">
      <w:r>
        <w:separator/>
      </w:r>
    </w:p>
  </w:endnote>
  <w:endnote w:type="continuationSeparator" w:id="0">
    <w:p w14:paraId="54B14782" w14:textId="77777777" w:rsidR="00362400" w:rsidRDefault="0036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B3BF" w14:textId="77777777" w:rsidR="009408D4" w:rsidRDefault="0031529B">
    <w:r>
      <w:t xml:space="preserve">Page </w:t>
    </w:r>
    <w:r>
      <w:pgNum/>
    </w:r>
    <w:r>
      <w:t xml:space="preserve">.  Exported from </w:t>
    </w:r>
    <w:hyperlink r:id="rId1" w:history="1">
      <w:r>
        <w:rPr>
          <w:color w:val="0000FF"/>
          <w:u w:val="single"/>
        </w:rPr>
        <w:t>Logos Bible Software</w:t>
      </w:r>
    </w:hyperlink>
    <w:r>
      <w:t>, 2:00 PM July 21,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F857" w14:textId="77777777" w:rsidR="00362400" w:rsidRDefault="00362400">
      <w:r>
        <w:separator/>
      </w:r>
    </w:p>
  </w:footnote>
  <w:footnote w:type="continuationSeparator" w:id="0">
    <w:p w14:paraId="099E2EEC" w14:textId="77777777" w:rsidR="00362400" w:rsidRDefault="0036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D0"/>
    <w:rsid w:val="0031529B"/>
    <w:rsid w:val="00362400"/>
    <w:rsid w:val="005F21C9"/>
    <w:rsid w:val="008645D0"/>
    <w:rsid w:val="009408D4"/>
    <w:rsid w:val="00A459D0"/>
    <w:rsid w:val="00F3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F71A4"/>
  <w14:defaultImageDpi w14:val="32767"/>
  <w15:chartTrackingRefBased/>
  <w15:docId w15:val="{49C7AB5E-BE08-E746-910A-FF224724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645D0"/>
    <w:pPr>
      <w:widowControl w:val="0"/>
      <w:autoSpaceDE w:val="0"/>
      <w:autoSpaceDN w:val="0"/>
      <w:adjustRightInd w:val="0"/>
      <w:spacing w:before="260" w:after="180"/>
      <w:outlineLvl w:val="0"/>
    </w:pPr>
    <w:rPr>
      <w:rFonts w:ascii="Calibri" w:eastAsiaTheme="minorEastAsia" w:hAnsi="Calibri" w:cs="Calibri"/>
      <w:sz w:val="52"/>
      <w:szCs w:val="52"/>
    </w:rPr>
  </w:style>
  <w:style w:type="paragraph" w:styleId="Heading2">
    <w:name w:val="heading 2"/>
    <w:basedOn w:val="Normal"/>
    <w:next w:val="Normal"/>
    <w:link w:val="Heading2Char"/>
    <w:uiPriority w:val="99"/>
    <w:qFormat/>
    <w:rsid w:val="008645D0"/>
    <w:pPr>
      <w:widowControl w:val="0"/>
      <w:autoSpaceDE w:val="0"/>
      <w:autoSpaceDN w:val="0"/>
      <w:adjustRightInd w:val="0"/>
      <w:spacing w:before="260" w:after="180"/>
      <w:outlineLvl w:val="1"/>
    </w:pPr>
    <w:rPr>
      <w:rFonts w:ascii="Calibri" w:eastAsiaTheme="minorEastAsia" w:hAnsi="Calibri" w:cs="Calibri"/>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45D0"/>
    <w:rPr>
      <w:rFonts w:ascii="Calibri" w:eastAsiaTheme="minorEastAsia" w:hAnsi="Calibri" w:cs="Calibri"/>
      <w:sz w:val="52"/>
      <w:szCs w:val="52"/>
    </w:rPr>
  </w:style>
  <w:style w:type="character" w:customStyle="1" w:styleId="Heading2Char">
    <w:name w:val="Heading 2 Char"/>
    <w:basedOn w:val="DefaultParagraphFont"/>
    <w:link w:val="Heading2"/>
    <w:uiPriority w:val="99"/>
    <w:rsid w:val="008645D0"/>
    <w:rPr>
      <w:rFonts w:ascii="Calibri" w:eastAsiaTheme="minorEastAsia" w:hAnsi="Calibri" w:cs="Calibri"/>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f.ly/logosref/Bible.Mk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y/logosref/Bible.Mt4.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Jeret Foshee</dc:creator>
  <cp:keywords/>
  <dc:description/>
  <cp:lastModifiedBy>Wade Goodman</cp:lastModifiedBy>
  <cp:revision>2</cp:revision>
  <dcterms:created xsi:type="dcterms:W3CDTF">2021-07-25T13:43:00Z</dcterms:created>
  <dcterms:modified xsi:type="dcterms:W3CDTF">2021-07-25T13:43:00Z</dcterms:modified>
</cp:coreProperties>
</file>